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24" w:rsidRDefault="008275CA" w:rsidP="005A1224">
      <w:pPr>
        <w:spacing w:after="0" w:line="240" w:lineRule="auto"/>
        <w:ind w:left="1202" w:right="1202" w:hanging="7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18082C" w:rsidRPr="005A1224" w:rsidRDefault="00942A12" w:rsidP="005A1224">
      <w:pPr>
        <w:spacing w:after="0" w:line="240" w:lineRule="auto"/>
        <w:ind w:left="1202" w:right="1202" w:hanging="7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r w:rsidR="005A1224" w:rsidRPr="005A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5CA" w:rsidRPr="005A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8275CA" w:rsidRPr="005A1224" w:rsidRDefault="008275CA" w:rsidP="005A1224">
      <w:pPr>
        <w:spacing w:after="0" w:line="240" w:lineRule="auto"/>
        <w:ind w:left="1202" w:right="1202" w:hanging="7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</w:p>
    <w:p w:rsidR="008275CA" w:rsidRPr="005A1224" w:rsidRDefault="008275CA" w:rsidP="008275CA">
      <w:pPr>
        <w:spacing w:before="100" w:beforeAutospacing="1" w:after="100" w:afterAutospacing="1" w:line="240" w:lineRule="auto"/>
        <w:ind w:left="1200" w:right="1200" w:hanging="7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275CA" w:rsidRDefault="00C60EB7" w:rsidP="008275CA">
      <w:pPr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5CA" w:rsidRPr="0082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82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</w:t>
      </w:r>
      <w:r w:rsidR="0060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</w:t>
      </w:r>
      <w:r w:rsidR="0094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C60EB7" w:rsidRDefault="005A1224" w:rsidP="00C60EB7">
      <w:pPr>
        <w:spacing w:after="0" w:line="240" w:lineRule="auto"/>
        <w:ind w:right="12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</w:t>
      </w:r>
      <w:r w:rsidR="00C60EB7"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осуществление,</w:t>
      </w:r>
    </w:p>
    <w:p w:rsidR="00C60EB7" w:rsidRDefault="00C60EB7" w:rsidP="00C60EB7">
      <w:pPr>
        <w:spacing w:after="0" w:line="240" w:lineRule="auto"/>
        <w:ind w:right="120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942A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Филипповского</w:t>
      </w:r>
      <w:r w:rsidRPr="00C60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сельсовета Ордынского района Новосибирской области</w:t>
      </w:r>
    </w:p>
    <w:p w:rsidR="00C60EB7" w:rsidRPr="00C60EB7" w:rsidRDefault="00C60EB7" w:rsidP="00C60EB7">
      <w:pPr>
        <w:spacing w:after="0" w:line="240" w:lineRule="auto"/>
        <w:ind w:right="120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60EB7" w:rsidRPr="00C60EB7" w:rsidRDefault="00C60EB7" w:rsidP="00C60E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</w:pP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</w:t>
      </w:r>
      <w:hyperlink r:id="rId6" w:history="1">
        <w:r w:rsidRPr="00C60EB7">
          <w:rPr>
            <w:rFonts w:ascii="Times New Roman" w:eastAsia="Times New Roman" w:hAnsi="Times New Roman" w:cs="Times New Roman"/>
            <w:color w:val="A75E2E"/>
            <w:sz w:val="28"/>
            <w:szCs w:val="28"/>
            <w:u w:val="single"/>
          </w:rPr>
          <w:t>от 06.10.2003 № 131-ФЗ</w:t>
        </w:r>
      </w:hyperlink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C60EB7">
          <w:rPr>
            <w:rFonts w:ascii="Times New Roman" w:eastAsia="Times New Roman" w:hAnsi="Times New Roman" w:cs="Times New Roman"/>
            <w:color w:val="A75E2E"/>
            <w:sz w:val="28"/>
            <w:szCs w:val="28"/>
            <w:u w:val="single"/>
          </w:rPr>
          <w:t>от 26.12.2008 № 294-ФЗ</w:t>
        </w:r>
      </w:hyperlink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C60EB7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Устава </w:t>
      </w:r>
      <w:r w:rsidR="00942A12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Филипповского</w:t>
      </w:r>
      <w:r w:rsidRPr="00C60EB7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r w:rsidRPr="00C60EB7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сельсовета Ордынского района Новосибирской области, Совет депутатов </w:t>
      </w:r>
      <w:r w:rsidR="00942A12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Филипповского</w:t>
      </w:r>
      <w:r w:rsidRPr="00C60EB7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сельсовета Ордынского района Новосибирской области</w:t>
      </w:r>
      <w:proofErr w:type="gramEnd"/>
    </w:p>
    <w:p w:rsidR="00C60EB7" w:rsidRPr="00862111" w:rsidRDefault="00C60EB7" w:rsidP="00C60EB7">
      <w:pPr>
        <w:jc w:val="both"/>
        <w:rPr>
          <w:rFonts w:ascii="Arial" w:hAnsi="Arial" w:cs="Arial"/>
          <w:color w:val="000000"/>
          <w:spacing w:val="-3"/>
          <w:w w:val="103"/>
        </w:rPr>
      </w:pPr>
    </w:p>
    <w:p w:rsidR="001717F0" w:rsidRDefault="0060091D" w:rsidP="0017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1D" w:rsidRDefault="001717F0" w:rsidP="0017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0091D" w:rsidRPr="0060091D">
        <w:rPr>
          <w:rFonts w:ascii="Times New Roman" w:hAnsi="Times New Roman" w:cs="Times New Roman"/>
          <w:sz w:val="28"/>
          <w:szCs w:val="28"/>
        </w:rPr>
        <w:t>:</w:t>
      </w:r>
    </w:p>
    <w:p w:rsidR="00C60EB7" w:rsidRPr="00C60EB7" w:rsidRDefault="00C60EB7" w:rsidP="00C60E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Перечень</w:t>
      </w: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осуществление, на территории </w:t>
      </w:r>
      <w:r w:rsidR="00942A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Филипповского</w:t>
      </w:r>
      <w:r w:rsidRPr="00C60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сельсовета Ордынского района Новосибирской области </w:t>
      </w: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1).</w:t>
      </w:r>
    </w:p>
    <w:p w:rsidR="00AB20A1" w:rsidRDefault="006B394A" w:rsidP="007B1B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A7C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9A7CC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администрации </w:t>
      </w:r>
      <w:r w:rsidR="00942A12">
        <w:rPr>
          <w:rFonts w:ascii="Times New Roman" w:hAnsi="Times New Roman" w:cs="Times New Roman"/>
          <w:sz w:val="28"/>
          <w:szCs w:val="28"/>
        </w:rPr>
        <w:t>Филипповского</w:t>
      </w:r>
      <w:r w:rsidR="009A7CC1">
        <w:rPr>
          <w:rFonts w:ascii="Times New Roman" w:hAnsi="Times New Roman" w:cs="Times New Roman"/>
          <w:sz w:val="28"/>
          <w:szCs w:val="28"/>
        </w:rPr>
        <w:t xml:space="preserve"> сельсовета «Вестник».</w:t>
      </w:r>
    </w:p>
    <w:p w:rsidR="00752D4D" w:rsidRPr="00752D4D" w:rsidRDefault="00752D4D" w:rsidP="00752D4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B20A1" w:rsidRPr="00752D4D" w:rsidRDefault="00AB20A1" w:rsidP="00AB20A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B20A1" w:rsidRDefault="00AB20A1" w:rsidP="00AB20A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60EB7" w:rsidRDefault="00C60EB7" w:rsidP="00AB20A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A7CC1" w:rsidRDefault="00AB20A1" w:rsidP="009A7CC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2A12">
        <w:rPr>
          <w:rFonts w:ascii="Times New Roman" w:hAnsi="Times New Roman" w:cs="Times New Roman"/>
          <w:sz w:val="28"/>
          <w:szCs w:val="28"/>
        </w:rPr>
        <w:t>Филипповского</w:t>
      </w:r>
      <w:r w:rsidR="009A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AB20A1" w:rsidRDefault="00AB20A1" w:rsidP="009A7CC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B20A1" w:rsidRPr="0060091D" w:rsidRDefault="00AB20A1" w:rsidP="00AB20A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9A7CC1">
        <w:rPr>
          <w:rFonts w:ascii="Times New Roman" w:hAnsi="Times New Roman" w:cs="Times New Roman"/>
          <w:sz w:val="28"/>
          <w:szCs w:val="28"/>
        </w:rPr>
        <w:t>А.М.</w:t>
      </w:r>
      <w:r w:rsidR="00942A12">
        <w:rPr>
          <w:rFonts w:ascii="Times New Roman" w:hAnsi="Times New Roman" w:cs="Times New Roman"/>
          <w:sz w:val="28"/>
          <w:szCs w:val="28"/>
        </w:rPr>
        <w:t>Губкин</w:t>
      </w:r>
    </w:p>
    <w:p w:rsidR="00AB20A1" w:rsidRDefault="00AB20A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9A7CC1">
      <w:pPr>
        <w:spacing w:after="0" w:line="240" w:lineRule="auto"/>
        <w:ind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B7" w:rsidRDefault="00C60EB7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B7" w:rsidRDefault="00C60EB7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A1" w:rsidRDefault="00C60EB7" w:rsidP="00C60EB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AB20A1" w:rsidRDefault="005A7D23" w:rsidP="00C60EB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6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B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C6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B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9A7CC1" w:rsidRDefault="00942A12" w:rsidP="00C60EB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AB20A1" w:rsidRDefault="00AB20A1" w:rsidP="00C60EB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 района</w:t>
      </w:r>
    </w:p>
    <w:p w:rsidR="00AB20A1" w:rsidRDefault="00AB20A1" w:rsidP="00C60EB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D45D7" w:rsidRDefault="004D45D7" w:rsidP="00C60EB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6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A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6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C6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4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4D45D7" w:rsidRDefault="004D45D7" w:rsidP="004D45D7">
      <w:pPr>
        <w:spacing w:after="100" w:afterAutospacing="1" w:line="240" w:lineRule="auto"/>
        <w:ind w:left="1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2C" w:rsidRPr="0018082C" w:rsidRDefault="0018082C" w:rsidP="009A7CC1">
      <w:pPr>
        <w:spacing w:after="0" w:line="240" w:lineRule="auto"/>
        <w:ind w:left="1200" w:right="1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B7" w:rsidRPr="00C60EB7" w:rsidRDefault="00C60EB7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C60EB7" w:rsidRDefault="00C60EB7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942A12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Филипповского</w:t>
      </w:r>
      <w:r w:rsidRPr="00C6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066"/>
        <w:gridCol w:w="2693"/>
        <w:gridCol w:w="5069"/>
      </w:tblGrid>
      <w:tr w:rsidR="00F105B1" w:rsidTr="00F105B1">
        <w:tc>
          <w:tcPr>
            <w:tcW w:w="594" w:type="dxa"/>
          </w:tcPr>
          <w:p w:rsidR="00F105B1" w:rsidRP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105B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105B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105B1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066" w:type="dxa"/>
          </w:tcPr>
          <w:p w:rsid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вида муниципального контроля, осуществляемого на территории </w:t>
            </w:r>
            <w:r w:rsidR="0094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Филипповского</w:t>
            </w: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2693" w:type="dxa"/>
          </w:tcPr>
          <w:p w:rsid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органа местного самоуправления </w:t>
            </w:r>
            <w:r w:rsidR="0094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Филипповского</w:t>
            </w: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Ордынского района Новосибирской области, уполномоченного на осуществление соответствующего вида муниципального контроля (с указанием </w:t>
            </w:r>
            <w:proofErr w:type="gramStart"/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наименования структурного подразделения органа местного самоуправления </w:t>
            </w:r>
            <w:r w:rsidR="0094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Филипповского</w:t>
            </w: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Ордынского района Новосибирской</w:t>
            </w:r>
            <w:proofErr w:type="gramEnd"/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области, наделенного соответствующими полномочиями)</w:t>
            </w:r>
          </w:p>
        </w:tc>
        <w:tc>
          <w:tcPr>
            <w:tcW w:w="5069" w:type="dxa"/>
          </w:tcPr>
          <w:p w:rsid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Реквизиты нормативных правовых актов Российской Федерации, Новосибирской области, муниципальных правовых актов администрации </w:t>
            </w:r>
            <w:r w:rsidR="0094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Филипповского</w:t>
            </w:r>
            <w:r w:rsidRPr="00F1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Ордынского района Новосибирской области, регулирующих соответствующий вид муниципального контроля</w:t>
            </w:r>
          </w:p>
        </w:tc>
      </w:tr>
      <w:tr w:rsidR="00F105B1" w:rsidTr="00F105B1">
        <w:tc>
          <w:tcPr>
            <w:tcW w:w="594" w:type="dxa"/>
          </w:tcPr>
          <w:p w:rsid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F105B1" w:rsidRP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D23">
              <w:rPr>
                <w:rFonts w:ascii="Times New Roman" w:hAnsi="Times New Roman" w:cs="Times New Roman"/>
              </w:rPr>
              <w:t>Лесной контроль в отношении лесных участк</w:t>
            </w:r>
            <w:r>
              <w:rPr>
                <w:rFonts w:ascii="Times New Roman" w:hAnsi="Times New Roman" w:cs="Times New Roman"/>
              </w:rPr>
              <w:t xml:space="preserve">ов, находящихся в муниципальной </w:t>
            </w:r>
            <w:r w:rsidRPr="005A7D23">
              <w:rPr>
                <w:rFonts w:ascii="Times New Roman" w:hAnsi="Times New Roman" w:cs="Times New Roman"/>
              </w:rPr>
              <w:t>собственности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2A12">
              <w:rPr>
                <w:rFonts w:ascii="Times New Roman" w:hAnsi="Times New Roman" w:cs="Times New Roman"/>
              </w:rPr>
              <w:t>Филипповского</w:t>
            </w:r>
            <w:r w:rsidRPr="005A7D23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2693" w:type="dxa"/>
          </w:tcPr>
          <w:p w:rsidR="00F105B1" w:rsidRP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0E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942A12">
              <w:rPr>
                <w:rFonts w:ascii="Times New Roman" w:eastAsia="Times New Roman" w:hAnsi="Times New Roman" w:cs="Times New Roman"/>
                <w:color w:val="000000"/>
              </w:rPr>
              <w:t>Филипповского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5069" w:type="dxa"/>
          </w:tcPr>
          <w:p w:rsidR="00F105B1" w:rsidRPr="006808DE" w:rsidRDefault="006808DE" w:rsidP="00F105B1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 xml:space="preserve">- </w:t>
            </w:r>
            <w:r w:rsidR="00F105B1" w:rsidRPr="006808DE">
              <w:rPr>
                <w:rFonts w:ascii="Times New Roman" w:hAnsi="Times New Roman" w:cs="Times New Roman"/>
              </w:rPr>
              <w:t xml:space="preserve">Конституция Российской Федерации; </w:t>
            </w:r>
          </w:p>
          <w:p w:rsidR="00F105B1" w:rsidRPr="006808DE" w:rsidRDefault="006808DE" w:rsidP="00F105B1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 xml:space="preserve">- </w:t>
            </w:r>
            <w:r w:rsidR="00F105B1" w:rsidRPr="006808D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>- Лесной кодекс Российской Федерации» от 04.12.2006 № 200-ФЗ;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>- Федеральный закон от 04.12.2006 № 201-ФЗ «О введении в действие Лесного кодекса Российской Федерации»;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>- Кодекс Российской Федерации об административных правонарушениях;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>- Закон Новосибирской области от 14.02.2003 № 99-ОЗ «Об административных правонарушениях в Новосибирской области;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 xml:space="preserve">- 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6808DE">
              <w:rPr>
                <w:rFonts w:ascii="Times New Roman" w:hAnsi="Times New Roman" w:cs="Times New Roman"/>
              </w:rPr>
              <w:t xml:space="preserve">контроля ежегодных планов проведения плановых </w:t>
            </w:r>
            <w:r w:rsidRPr="006808DE">
              <w:rPr>
                <w:rFonts w:ascii="Times New Roman" w:hAnsi="Times New Roman" w:cs="Times New Roman"/>
              </w:rPr>
              <w:lastRenderedPageBreak/>
              <w:t>проверок юридических лиц</w:t>
            </w:r>
            <w:proofErr w:type="gramEnd"/>
            <w:r w:rsidRPr="006808DE">
              <w:rPr>
                <w:rFonts w:ascii="Times New Roman" w:hAnsi="Times New Roman" w:cs="Times New Roman"/>
              </w:rPr>
              <w:t xml:space="preserve"> и индивидуальных предпринимателей»;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 xml:space="preserve"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>- Постановление Правительства Новосибирской области от 02.07.2012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деятельности»;</w:t>
            </w:r>
          </w:p>
          <w:p w:rsidR="006808DE" w:rsidRP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 w:rsidRPr="006808DE">
              <w:rPr>
                <w:rFonts w:ascii="Times New Roman" w:hAnsi="Times New Roman" w:cs="Times New Roman"/>
              </w:rPr>
              <w:t xml:space="preserve">Устав </w:t>
            </w:r>
            <w:r w:rsidR="00942A12">
              <w:rPr>
                <w:rFonts w:ascii="Times New Roman" w:hAnsi="Times New Roman" w:cs="Times New Roman"/>
              </w:rPr>
              <w:t>Филипповского</w:t>
            </w:r>
            <w:r w:rsidRPr="006808DE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области. </w:t>
            </w:r>
          </w:p>
          <w:p w:rsidR="006808DE" w:rsidRPr="008645B7" w:rsidRDefault="006808DE" w:rsidP="006808DE">
            <w:pPr>
              <w:jc w:val="both"/>
              <w:rPr>
                <w:rFonts w:ascii="Arial" w:hAnsi="Arial" w:cs="Arial"/>
              </w:rPr>
            </w:pPr>
          </w:p>
          <w:p w:rsidR="00F105B1" w:rsidRPr="008645B7" w:rsidRDefault="00F105B1" w:rsidP="00F105B1">
            <w:pPr>
              <w:jc w:val="both"/>
              <w:rPr>
                <w:rFonts w:ascii="Arial" w:hAnsi="Arial" w:cs="Arial"/>
              </w:rPr>
            </w:pPr>
          </w:p>
          <w:p w:rsidR="00F105B1" w:rsidRPr="00F105B1" w:rsidRDefault="00F105B1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08DE" w:rsidTr="00F105B1">
        <w:tc>
          <w:tcPr>
            <w:tcW w:w="594" w:type="dxa"/>
          </w:tcPr>
          <w:p w:rsidR="006808DE" w:rsidRDefault="006808DE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66" w:type="dxa"/>
          </w:tcPr>
          <w:p w:rsidR="006808DE" w:rsidRPr="005A7D23" w:rsidRDefault="006808DE" w:rsidP="00F105B1">
            <w:pPr>
              <w:adjustRightInd w:val="0"/>
              <w:rPr>
                <w:rFonts w:ascii="Times New Roman" w:hAnsi="Times New Roman" w:cs="Times New Roman"/>
              </w:rPr>
            </w:pPr>
            <w:r w:rsidRPr="00F105B1">
              <w:rPr>
                <w:rFonts w:ascii="Times New Roman" w:eastAsia="Calibri" w:hAnsi="Times New Roman" w:cs="Times New Roman"/>
              </w:rPr>
              <w:t>муниципальн</w:t>
            </w:r>
            <w:r w:rsidRPr="00F105B1">
              <w:rPr>
                <w:rFonts w:ascii="Times New Roman" w:hAnsi="Times New Roman" w:cs="Times New Roman"/>
              </w:rPr>
              <w:t>ый жилищный контроль</w:t>
            </w:r>
            <w:r w:rsidRPr="00F105B1">
              <w:rPr>
                <w:rFonts w:ascii="Times New Roman" w:eastAsia="Calibri" w:hAnsi="Times New Roman" w:cs="Times New Roman"/>
              </w:rPr>
              <w:t xml:space="preserve"> на территории </w:t>
            </w:r>
            <w:r w:rsidR="00942A12">
              <w:rPr>
                <w:rFonts w:ascii="Times New Roman" w:eastAsia="Calibri" w:hAnsi="Times New Roman" w:cs="Times New Roman"/>
              </w:rPr>
              <w:t>Филипповского</w:t>
            </w:r>
            <w:r w:rsidRPr="00F105B1">
              <w:rPr>
                <w:rFonts w:ascii="Times New Roman" w:eastAsia="Calibri" w:hAnsi="Times New Roman" w:cs="Times New Roman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2693" w:type="dxa"/>
          </w:tcPr>
          <w:p w:rsidR="006808DE" w:rsidRPr="00C60EB7" w:rsidRDefault="006808DE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942A12">
              <w:rPr>
                <w:rFonts w:ascii="Times New Roman" w:eastAsia="Times New Roman" w:hAnsi="Times New Roman" w:cs="Times New Roman"/>
                <w:color w:val="000000"/>
              </w:rPr>
              <w:t>Филипповского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5069" w:type="dxa"/>
          </w:tcPr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Конституци</w:t>
            </w:r>
            <w:r>
              <w:rPr>
                <w:rFonts w:ascii="Times New Roman" w:hAnsi="Times New Roman" w:cs="Times New Roman"/>
              </w:rPr>
              <w:t>я Российской Федерации;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6808DE">
              <w:rPr>
                <w:rFonts w:ascii="Times New Roman" w:eastAsia="Calibri" w:hAnsi="Times New Roman" w:cs="Times New Roman"/>
              </w:rPr>
              <w:t xml:space="preserve"> закон от 06.10.2003 № 131-ФЗ «Об общих принципах организации органов местного самоуправления в Российской Федерации»; </w:t>
            </w:r>
          </w:p>
          <w:p w:rsidR="006808DE" w:rsidRDefault="006808DE" w:rsidP="006808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Жилищны</w:t>
            </w:r>
            <w:r>
              <w:rPr>
                <w:rFonts w:ascii="Times New Roman" w:hAnsi="Times New Roman" w:cs="Times New Roman"/>
              </w:rPr>
              <w:t>й кодекс</w:t>
            </w:r>
            <w:r w:rsidRPr="006808DE">
              <w:rPr>
                <w:rFonts w:ascii="Times New Roman" w:eastAsia="Calibri" w:hAnsi="Times New Roman" w:cs="Times New Roman"/>
              </w:rPr>
              <w:t xml:space="preserve"> Российской Федерации;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6808DE">
              <w:rPr>
                <w:rFonts w:ascii="Times New Roman" w:eastAsia="Calibri" w:hAnsi="Times New Roman" w:cs="Times New Roman"/>
              </w:rPr>
              <w:t xml:space="preserve"> от 29.12.2004 N 189-ФЗ «О введении в действие Жилищного кодекса Российской Федерации»;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Кодекс</w:t>
            </w:r>
            <w:r w:rsidRPr="006808DE">
              <w:rPr>
                <w:rFonts w:ascii="Times New Roman" w:eastAsia="Calibri" w:hAnsi="Times New Roman" w:cs="Times New Roman"/>
              </w:rPr>
              <w:t xml:space="preserve"> Российской Федерации об административных правонарушениях;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6808DE">
              <w:rPr>
                <w:rFonts w:ascii="Times New Roman" w:eastAsia="Calibri" w:hAnsi="Times New Roman" w:cs="Times New Roman"/>
              </w:rPr>
              <w:t xml:space="preserve"> от 27.12.2002 N 184-ФЗ «О техническом регулировании»;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6808DE">
              <w:rPr>
                <w:rFonts w:ascii="Times New Roman" w:eastAsia="Calibri" w:hAnsi="Times New Roman" w:cs="Times New Roman"/>
              </w:rPr>
              <w:t xml:space="preserve"> от 02.05.2006 N 59-ФЗ «О порядке рассмотрения обращений граждан Российской Федерации»;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6808DE">
              <w:rPr>
                <w:rFonts w:ascii="Times New Roman" w:eastAsia="Calibri" w:hAnsi="Times New Roman" w:cs="Times New Roman"/>
              </w:rPr>
      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808DE" w:rsidRPr="006808DE" w:rsidRDefault="006808DE" w:rsidP="00680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8DE">
              <w:rPr>
                <w:rFonts w:ascii="Times New Roman" w:eastAsia="Calibri" w:hAnsi="Times New Roman" w:cs="Times New Roman"/>
              </w:rPr>
              <w:t>Федеральный закон от 30.12.2004 N 210-ФЗ «Об основах регулирования тарифов организаций коммунального комплекса»;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Pr="006808DE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06.05.2011 N 354 «О предоставлении коммунальных услуг собственникам и пользователям помещений в многоквартирных домах и жилых домов»;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Pr="006808DE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23.09.2010 N 731 «Об утверждении стандарта раскрытия информации организациями, осуществляющими деятельность в сфере управления многокварти</w:t>
            </w:r>
            <w:r>
              <w:rPr>
                <w:rFonts w:ascii="Times New Roman" w:hAnsi="Times New Roman" w:cs="Times New Roman"/>
              </w:rPr>
              <w:t>рными домами»;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Pr="006808DE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постановление</w:t>
            </w:r>
            <w:r w:rsidRPr="006808DE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23.05.2006 N 307 «О порядке предоставления коммунальных услуг гражданам»;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постановление</w:t>
            </w:r>
            <w:r w:rsidRPr="006808DE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      </w:r>
            <w:proofErr w:type="gramEnd"/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Pr="006808DE">
              <w:rPr>
                <w:rFonts w:ascii="Times New Roman" w:eastAsia="Calibri" w:hAnsi="Times New Roman" w:cs="Times New Roman"/>
              </w:rPr>
              <w:t xml:space="preserve"> Государственного комитета Российской Федерации по строительству и жилищно-коммунальному комплексу от 27.09.2003 N 170 «Об утверждении Правил и норм технической эксплуатации жилищного фонда»;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</w:t>
            </w:r>
            <w:r w:rsidRPr="006808DE">
              <w:rPr>
                <w:rFonts w:ascii="Times New Roman" w:eastAsia="Calibri" w:hAnsi="Times New Roman" w:cs="Times New Roman"/>
              </w:rPr>
              <w:t xml:space="preserve"> Министерства экономического развития Российской Федерации от 30.04.2009 N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приказ</w:t>
            </w:r>
            <w:r w:rsidRPr="006808DE">
              <w:rPr>
                <w:rFonts w:ascii="Times New Roman" w:eastAsia="Calibri" w:hAnsi="Times New Roman" w:cs="Times New Roman"/>
              </w:rPr>
              <w:t xml:space="preserve"> Министерства регионального развития Российской Федерации от 26.06.2009 N 239 «Об утверждении порядка содержания и ремонта внутридомового газового оборудования в Российской Федерации»; </w:t>
            </w:r>
          </w:p>
          <w:p w:rsidR="006808DE" w:rsidRPr="006808DE" w:rsidRDefault="006808DE" w:rsidP="006808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</w:t>
            </w:r>
            <w:r w:rsidRPr="006808DE">
              <w:rPr>
                <w:rFonts w:ascii="Times New Roman" w:eastAsia="Calibri" w:hAnsi="Times New Roman" w:cs="Times New Roman"/>
              </w:rPr>
              <w:t xml:space="preserve"> Новосибирской области от 14.02.2003 N 99-ОЗ «Об административных правонарушениях в Новосибирской области»; </w:t>
            </w:r>
          </w:p>
          <w:p w:rsidR="006808DE" w:rsidRPr="006808DE" w:rsidRDefault="00CF32E7" w:rsidP="00CF32E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</w:t>
            </w:r>
            <w:r w:rsidR="006808DE" w:rsidRPr="006808DE">
              <w:rPr>
                <w:rFonts w:ascii="Times New Roman" w:eastAsia="Calibri" w:hAnsi="Times New Roman" w:cs="Times New Roman"/>
              </w:rPr>
              <w:t xml:space="preserve"> Новосибирской области от 10.12.2012 N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</w:t>
            </w:r>
            <w:r>
              <w:rPr>
                <w:rFonts w:ascii="Times New Roman" w:hAnsi="Times New Roman" w:cs="Times New Roman"/>
              </w:rPr>
              <w:t>области»;</w:t>
            </w:r>
          </w:p>
          <w:p w:rsidR="006808DE" w:rsidRPr="006808DE" w:rsidRDefault="00CF32E7" w:rsidP="00CF32E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Устав</w:t>
            </w:r>
            <w:r w:rsidR="006808DE" w:rsidRPr="006808DE">
              <w:rPr>
                <w:rFonts w:ascii="Times New Roman" w:eastAsia="Calibri" w:hAnsi="Times New Roman" w:cs="Times New Roman"/>
              </w:rPr>
              <w:t xml:space="preserve"> </w:t>
            </w:r>
            <w:r w:rsidR="00942A12">
              <w:rPr>
                <w:rFonts w:ascii="Times New Roman" w:eastAsia="Calibri" w:hAnsi="Times New Roman" w:cs="Times New Roman"/>
              </w:rPr>
              <w:t>Филипповского</w:t>
            </w:r>
            <w:r w:rsidR="006808DE" w:rsidRPr="006808DE">
              <w:rPr>
                <w:rFonts w:ascii="Times New Roman" w:eastAsia="Calibri" w:hAnsi="Times New Roman" w:cs="Times New Roman"/>
              </w:rPr>
              <w:t xml:space="preserve"> сельсовета Ордынско</w:t>
            </w:r>
            <w:r>
              <w:rPr>
                <w:rFonts w:ascii="Times New Roman" w:hAnsi="Times New Roman" w:cs="Times New Roman"/>
              </w:rPr>
              <w:t>го района Новосибирской области;</w:t>
            </w:r>
          </w:p>
          <w:p w:rsidR="006808DE" w:rsidRPr="00A83027" w:rsidRDefault="00CF32E7" w:rsidP="00CF3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808DE" w:rsidRPr="006808DE">
              <w:rPr>
                <w:rFonts w:ascii="Times New Roman" w:eastAsia="Calibri" w:hAnsi="Times New Roman" w:cs="Times New Roman"/>
              </w:rPr>
              <w:t>Постановление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08DE" w:rsidRPr="006808DE" w:rsidRDefault="006808DE" w:rsidP="00F10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32E7" w:rsidTr="00F105B1">
        <w:tc>
          <w:tcPr>
            <w:tcW w:w="594" w:type="dxa"/>
          </w:tcPr>
          <w:p w:rsidR="00CF32E7" w:rsidRDefault="00CF32E7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6" w:type="dxa"/>
          </w:tcPr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F32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F32E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2E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F32E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</w:t>
            </w:r>
            <w:r w:rsidRPr="00CF3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 на территории  муниципального образования </w:t>
            </w:r>
            <w:r w:rsidR="00942A12"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CF32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Ордынского района Новосибирской области</w:t>
            </w:r>
          </w:p>
          <w:p w:rsidR="00CF32E7" w:rsidRPr="00F105B1" w:rsidRDefault="00CF32E7" w:rsidP="00F105B1">
            <w:pPr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CF32E7" w:rsidRDefault="00CF32E7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 w:rsidR="00942A12">
              <w:rPr>
                <w:rFonts w:ascii="Times New Roman" w:eastAsia="Times New Roman" w:hAnsi="Times New Roman" w:cs="Times New Roman"/>
                <w:color w:val="000000"/>
              </w:rPr>
              <w:t>Филипповского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Ордынского района Новосибирской области </w:t>
            </w:r>
          </w:p>
        </w:tc>
        <w:tc>
          <w:tcPr>
            <w:tcW w:w="5069" w:type="dxa"/>
          </w:tcPr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2E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CF32E7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2E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CF32E7">
              <w:rPr>
                <w:rFonts w:ascii="Times New Roman" w:hAnsi="Times New Roman" w:cs="Times New Roman"/>
              </w:rPr>
              <w:t xml:space="preserve"> от 08 ноября 2007 года  № 257-ФЗ «Об автомобильных дорогах и о дорожной </w:t>
            </w:r>
            <w:r w:rsidRPr="00CF32E7">
              <w:rPr>
                <w:rFonts w:ascii="Times New Roman" w:hAnsi="Times New Roman" w:cs="Times New Roman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2E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CF32E7">
              <w:rPr>
                <w:rFonts w:ascii="Times New Roman" w:hAnsi="Times New Roman" w:cs="Times New Roman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2E7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CF32E7">
              <w:rPr>
                <w:rFonts w:ascii="Times New Roman" w:hAnsi="Times New Roman" w:cs="Times New Roman"/>
              </w:rPr>
              <w:t>контроля ежегодных планов проведения плановых проверок юридических лиц</w:t>
            </w:r>
            <w:proofErr w:type="gramEnd"/>
            <w:r w:rsidRPr="00CF32E7">
              <w:rPr>
                <w:rFonts w:ascii="Times New Roman" w:hAnsi="Times New Roman" w:cs="Times New Roman"/>
              </w:rPr>
              <w:t xml:space="preserve"> и индивидуальных предпринимателей»;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</w:t>
            </w:r>
            <w:r w:rsidRPr="00CF32E7">
              <w:rPr>
                <w:rFonts w:ascii="Times New Roman" w:hAnsi="Times New Roman" w:cs="Times New Roman"/>
              </w:rPr>
      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2E7">
              <w:rPr>
                <w:rFonts w:ascii="Times New Roman" w:hAnsi="Times New Roman" w:cs="Times New Roman"/>
              </w:rPr>
              <w:t>Постановление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деятельности»;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  <w:r w:rsidRPr="00CF3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Устав</w:t>
            </w:r>
            <w:r w:rsidRPr="00CF32E7">
              <w:rPr>
                <w:rFonts w:ascii="Times New Roman" w:hAnsi="Times New Roman" w:cs="Times New Roman"/>
              </w:rPr>
              <w:t xml:space="preserve"> </w:t>
            </w:r>
            <w:r w:rsidR="00942A12">
              <w:rPr>
                <w:rFonts w:ascii="Times New Roman" w:hAnsi="Times New Roman" w:cs="Times New Roman"/>
              </w:rPr>
              <w:t>Филипповского</w:t>
            </w:r>
            <w:r w:rsidRPr="00CF32E7">
              <w:rPr>
                <w:rFonts w:ascii="Times New Roman" w:hAnsi="Times New Roman" w:cs="Times New Roman"/>
              </w:rPr>
              <w:t xml:space="preserve"> сельсовета  Ордынского района Новосибирской области.</w:t>
            </w:r>
          </w:p>
          <w:p w:rsidR="00CF32E7" w:rsidRDefault="00CF32E7" w:rsidP="006808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32E7" w:rsidTr="00F105B1">
        <w:tc>
          <w:tcPr>
            <w:tcW w:w="594" w:type="dxa"/>
          </w:tcPr>
          <w:p w:rsidR="00CF32E7" w:rsidRDefault="00CF32E7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66" w:type="dxa"/>
          </w:tcPr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 w:rsidRPr="00952728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ый</w:t>
            </w:r>
            <w:r w:rsidRPr="00952728">
              <w:rPr>
                <w:rFonts w:ascii="Times New Roman" w:hAnsi="Times New Roman" w:cs="Times New Roman"/>
              </w:rPr>
              <w:t xml:space="preserve"> 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52728">
              <w:rPr>
                <w:rFonts w:ascii="Times New Roman" w:hAnsi="Times New Roman" w:cs="Times New Roman"/>
              </w:rPr>
              <w:t xml:space="preserve"> в области использования и </w:t>
            </w:r>
            <w:proofErr w:type="gramStart"/>
            <w:r w:rsidRPr="00952728">
              <w:rPr>
                <w:rFonts w:ascii="Times New Roman" w:hAnsi="Times New Roman" w:cs="Times New Roman"/>
              </w:rPr>
              <w:t>охраны</w:t>
            </w:r>
            <w:proofErr w:type="gramEnd"/>
            <w:r w:rsidRPr="00952728">
              <w:rPr>
                <w:rFonts w:ascii="Times New Roman" w:hAnsi="Times New Roman" w:cs="Times New Roman"/>
              </w:rPr>
              <w:t xml:space="preserve"> особо охраняемых природных территорий местного значения на территории  </w:t>
            </w:r>
            <w:r w:rsidR="00942A12">
              <w:rPr>
                <w:rFonts w:ascii="Times New Roman" w:hAnsi="Times New Roman" w:cs="Times New Roman"/>
              </w:rPr>
              <w:t>Филипповского</w:t>
            </w:r>
            <w:r w:rsidRPr="00952728">
              <w:rPr>
                <w:rFonts w:ascii="Times New Roman" w:hAnsi="Times New Roman" w:cs="Times New Roman"/>
              </w:rPr>
              <w:t xml:space="preserve">  сельсовета  Ордынского района Новосибирской области</w:t>
            </w:r>
          </w:p>
          <w:p w:rsidR="00CF32E7" w:rsidRPr="00CF32E7" w:rsidRDefault="00CF32E7" w:rsidP="00CF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2E7" w:rsidRDefault="00952728" w:rsidP="00F105B1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F32E7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r w:rsidR="00942A12">
              <w:rPr>
                <w:rFonts w:ascii="Times New Roman" w:eastAsia="Times New Roman" w:hAnsi="Times New Roman" w:cs="Times New Roman"/>
                <w:color w:val="000000"/>
              </w:rPr>
              <w:t>Филипповского</w:t>
            </w:r>
            <w:r w:rsidR="00CF32E7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5069" w:type="dxa"/>
          </w:tcPr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2728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952728">
              <w:rPr>
                <w:rFonts w:ascii="Times New Roman" w:hAnsi="Times New Roman" w:cs="Times New Roman"/>
              </w:rPr>
              <w:t xml:space="preserve"> от 23.11.1995 года №174-Ф</w:t>
            </w:r>
            <w:r>
              <w:rPr>
                <w:rFonts w:ascii="Times New Roman" w:hAnsi="Times New Roman" w:cs="Times New Roman"/>
              </w:rPr>
              <w:t>З «Об экологической экспертизе»;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2728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9527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закон </w:t>
            </w:r>
            <w:r w:rsidRPr="00952728">
              <w:rPr>
                <w:rFonts w:ascii="Times New Roman" w:hAnsi="Times New Roman" w:cs="Times New Roman"/>
              </w:rPr>
              <w:t>от 14.03.1995 № 33-ФЗ «Об особо ох</w:t>
            </w:r>
            <w:r>
              <w:rPr>
                <w:rFonts w:ascii="Times New Roman" w:hAnsi="Times New Roman" w:cs="Times New Roman"/>
              </w:rPr>
              <w:t>раняемых природных территориях»;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2728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952728">
              <w:rPr>
                <w:rFonts w:ascii="Times New Roman" w:hAnsi="Times New Roman" w:cs="Times New Roman"/>
              </w:rPr>
              <w:t xml:space="preserve"> от 10.01.2002 года № 7-ФЗ «Об охране окружающей среды»;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2728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952728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акон</w:t>
            </w:r>
            <w:r w:rsidRPr="00952728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2728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 закон</w:t>
            </w:r>
            <w:r w:rsidRPr="00952728">
              <w:rPr>
                <w:rFonts w:ascii="Times New Roman" w:hAnsi="Times New Roman" w:cs="Times New Roman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2728">
              <w:rPr>
                <w:rFonts w:ascii="Times New Roman" w:hAnsi="Times New Roman" w:cs="Times New Roman"/>
              </w:rPr>
              <w:t>постановление Правительства Российской Федерации от 27.01.2009 года  № 53 «Об осуществлении государственного контроля в области охраны окружающей среды (государственного экологического контроля)»;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Pr="00952728">
              <w:rPr>
                <w:rFonts w:ascii="Times New Roman" w:hAnsi="Times New Roman" w:cs="Times New Roman"/>
              </w:rPr>
              <w:t xml:space="preserve">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952728">
              <w:rPr>
                <w:rFonts w:ascii="Times New Roman" w:hAnsi="Times New Roman" w:cs="Times New Roman"/>
              </w:rPr>
              <w:t>контроля ежегодных планов проведения плановых проверок юридических лиц</w:t>
            </w:r>
            <w:proofErr w:type="gramEnd"/>
            <w:r w:rsidRPr="00952728">
              <w:rPr>
                <w:rFonts w:ascii="Times New Roman" w:hAnsi="Times New Roman" w:cs="Times New Roman"/>
              </w:rPr>
              <w:t xml:space="preserve"> и индивидуальных предпринимател</w:t>
            </w:r>
            <w:r>
              <w:rPr>
                <w:rFonts w:ascii="Times New Roman" w:hAnsi="Times New Roman" w:cs="Times New Roman"/>
              </w:rPr>
              <w:t>ей»</w:t>
            </w:r>
            <w:r w:rsidRPr="00952728">
              <w:rPr>
                <w:rFonts w:ascii="Times New Roman" w:hAnsi="Times New Roman" w:cs="Times New Roman"/>
              </w:rPr>
              <w:t>;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</w:t>
            </w:r>
            <w:r w:rsidRPr="00952728">
              <w:rPr>
                <w:rFonts w:ascii="Times New Roman" w:hAnsi="Times New Roman" w:cs="Times New Roman"/>
              </w:rPr>
              <w:t xml:space="preserve"> Министерства экономического развития Российской Федерации от 30.04.2009 № 141 «О </w:t>
            </w:r>
            <w:r w:rsidRPr="00952728">
              <w:rPr>
                <w:rFonts w:ascii="Times New Roman" w:hAnsi="Times New Roman" w:cs="Times New Roman"/>
              </w:rPr>
              <w:lastRenderedPageBreak/>
              <w:t xml:space="preserve">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52728" w:rsidRPr="00952728" w:rsidRDefault="00952728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</w:t>
            </w:r>
            <w:r w:rsidRPr="00952728">
              <w:rPr>
                <w:rFonts w:ascii="Times New Roman" w:hAnsi="Times New Roman" w:cs="Times New Roman"/>
              </w:rPr>
              <w:t xml:space="preserve"> Новосибирской области от 26.09.2005 № 325-ОЗ «Об особо охраняемых природных терри</w:t>
            </w:r>
            <w:r w:rsidR="006032D5">
              <w:rPr>
                <w:rFonts w:ascii="Times New Roman" w:hAnsi="Times New Roman" w:cs="Times New Roman"/>
              </w:rPr>
              <w:t>ториях в Новосибирской области»;</w:t>
            </w:r>
          </w:p>
          <w:p w:rsidR="00952728" w:rsidRPr="00952728" w:rsidRDefault="006032D5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52728" w:rsidRPr="00952728">
              <w:rPr>
                <w:rFonts w:ascii="Times New Roman" w:hAnsi="Times New Roman" w:cs="Times New Roman"/>
              </w:rPr>
              <w:t>постановление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деятельности»;</w:t>
            </w:r>
          </w:p>
          <w:p w:rsidR="00952728" w:rsidRPr="00952728" w:rsidRDefault="006032D5" w:rsidP="0095272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Устав</w:t>
            </w:r>
            <w:r w:rsidR="00952728" w:rsidRPr="00952728">
              <w:rPr>
                <w:rFonts w:ascii="Times New Roman" w:hAnsi="Times New Roman" w:cs="Times New Roman"/>
              </w:rPr>
              <w:t xml:space="preserve"> </w:t>
            </w:r>
            <w:r w:rsidR="00942A12">
              <w:rPr>
                <w:rFonts w:ascii="Times New Roman" w:hAnsi="Times New Roman" w:cs="Times New Roman"/>
              </w:rPr>
              <w:t>Филипповского</w:t>
            </w:r>
            <w:r w:rsidR="00952728" w:rsidRPr="00952728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области;</w:t>
            </w:r>
          </w:p>
          <w:p w:rsidR="00952728" w:rsidRPr="00952728" w:rsidRDefault="006032D5" w:rsidP="00952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52728" w:rsidRPr="00952728">
              <w:rPr>
                <w:rFonts w:ascii="Times New Roman" w:hAnsi="Times New Roman" w:cs="Times New Roman"/>
              </w:rPr>
              <w:t xml:space="preserve">Решение двадцатой  сессии    Совета депутатов  </w:t>
            </w:r>
            <w:r w:rsidR="00942A12">
              <w:rPr>
                <w:rFonts w:ascii="Times New Roman" w:hAnsi="Times New Roman" w:cs="Times New Roman"/>
              </w:rPr>
              <w:t>Филипповского</w:t>
            </w:r>
            <w:r w:rsidR="00952728" w:rsidRPr="00952728">
              <w:rPr>
                <w:rFonts w:ascii="Times New Roman" w:hAnsi="Times New Roman" w:cs="Times New Roman"/>
              </w:rPr>
              <w:t xml:space="preserve"> сельсовета от 12.07.2012г  № 23 «О Порядке отнесения земель к землям особо охраняемых территорий местного значения, использования и охраны земель особо охраняемы</w:t>
            </w:r>
            <w:r>
              <w:rPr>
                <w:rFonts w:ascii="Times New Roman" w:hAnsi="Times New Roman" w:cs="Times New Roman"/>
              </w:rPr>
              <w:t>х территорий местного значения».</w:t>
            </w:r>
          </w:p>
          <w:p w:rsidR="00CF32E7" w:rsidRDefault="00CF32E7" w:rsidP="00CF32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05B1" w:rsidRDefault="00F105B1" w:rsidP="00F105B1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5B1" w:rsidRDefault="00F105B1" w:rsidP="00C60EB7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05B1" w:rsidSect="00C60EB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6D"/>
    <w:multiLevelType w:val="multilevel"/>
    <w:tmpl w:val="25EA0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9B6088E"/>
    <w:multiLevelType w:val="hybridMultilevel"/>
    <w:tmpl w:val="74765430"/>
    <w:lvl w:ilvl="0" w:tplc="42CAAF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12349"/>
    <w:multiLevelType w:val="hybridMultilevel"/>
    <w:tmpl w:val="3ABEE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0AA"/>
    <w:multiLevelType w:val="hybridMultilevel"/>
    <w:tmpl w:val="6B3AED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3C8D"/>
    <w:multiLevelType w:val="hybridMultilevel"/>
    <w:tmpl w:val="16180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01A"/>
    <w:multiLevelType w:val="hybridMultilevel"/>
    <w:tmpl w:val="9F0AF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82138"/>
    <w:multiLevelType w:val="hybridMultilevel"/>
    <w:tmpl w:val="7632F2D0"/>
    <w:lvl w:ilvl="0" w:tplc="AB209C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2C"/>
    <w:rsid w:val="00060781"/>
    <w:rsid w:val="000679B4"/>
    <w:rsid w:val="000724CD"/>
    <w:rsid w:val="00123ADC"/>
    <w:rsid w:val="00166FDD"/>
    <w:rsid w:val="001717F0"/>
    <w:rsid w:val="00175D60"/>
    <w:rsid w:val="0018082C"/>
    <w:rsid w:val="0018491B"/>
    <w:rsid w:val="001A4954"/>
    <w:rsid w:val="001E2A71"/>
    <w:rsid w:val="001F2FA6"/>
    <w:rsid w:val="00261FCA"/>
    <w:rsid w:val="00267D53"/>
    <w:rsid w:val="003103E1"/>
    <w:rsid w:val="00317F55"/>
    <w:rsid w:val="00336E79"/>
    <w:rsid w:val="00344F5C"/>
    <w:rsid w:val="00466100"/>
    <w:rsid w:val="00485B62"/>
    <w:rsid w:val="00485D40"/>
    <w:rsid w:val="004C7C18"/>
    <w:rsid w:val="004D34A0"/>
    <w:rsid w:val="004D45D7"/>
    <w:rsid w:val="004E3B63"/>
    <w:rsid w:val="0055183C"/>
    <w:rsid w:val="00575A62"/>
    <w:rsid w:val="00577581"/>
    <w:rsid w:val="005857F9"/>
    <w:rsid w:val="005A1224"/>
    <w:rsid w:val="005A2878"/>
    <w:rsid w:val="005A7D23"/>
    <w:rsid w:val="005B09DA"/>
    <w:rsid w:val="005C2B80"/>
    <w:rsid w:val="0060091D"/>
    <w:rsid w:val="006032D5"/>
    <w:rsid w:val="0060416D"/>
    <w:rsid w:val="006551B3"/>
    <w:rsid w:val="006808DE"/>
    <w:rsid w:val="006B394A"/>
    <w:rsid w:val="00752D4D"/>
    <w:rsid w:val="00755CE7"/>
    <w:rsid w:val="0076321F"/>
    <w:rsid w:val="00764742"/>
    <w:rsid w:val="007B1B97"/>
    <w:rsid w:val="007E1A40"/>
    <w:rsid w:val="008275CA"/>
    <w:rsid w:val="008D7A0B"/>
    <w:rsid w:val="008E7364"/>
    <w:rsid w:val="0090255A"/>
    <w:rsid w:val="00935460"/>
    <w:rsid w:val="009354BD"/>
    <w:rsid w:val="00937DBB"/>
    <w:rsid w:val="009424A8"/>
    <w:rsid w:val="00942A12"/>
    <w:rsid w:val="00943757"/>
    <w:rsid w:val="00952728"/>
    <w:rsid w:val="00961090"/>
    <w:rsid w:val="00970845"/>
    <w:rsid w:val="009A2C64"/>
    <w:rsid w:val="009A7CC1"/>
    <w:rsid w:val="00A111DE"/>
    <w:rsid w:val="00A50DCE"/>
    <w:rsid w:val="00A57F02"/>
    <w:rsid w:val="00A80690"/>
    <w:rsid w:val="00AB20A1"/>
    <w:rsid w:val="00AC0A82"/>
    <w:rsid w:val="00AD2640"/>
    <w:rsid w:val="00AF7DDC"/>
    <w:rsid w:val="00B00C99"/>
    <w:rsid w:val="00B614D7"/>
    <w:rsid w:val="00C14C93"/>
    <w:rsid w:val="00C60EB7"/>
    <w:rsid w:val="00C618E2"/>
    <w:rsid w:val="00CE7D50"/>
    <w:rsid w:val="00CF32E7"/>
    <w:rsid w:val="00D06D26"/>
    <w:rsid w:val="00D41B09"/>
    <w:rsid w:val="00D54B2E"/>
    <w:rsid w:val="00E3300A"/>
    <w:rsid w:val="00E33E13"/>
    <w:rsid w:val="00E745FB"/>
    <w:rsid w:val="00EA011D"/>
    <w:rsid w:val="00ED004A"/>
    <w:rsid w:val="00F105B1"/>
    <w:rsid w:val="00F2442B"/>
    <w:rsid w:val="00F310FE"/>
    <w:rsid w:val="00F70E02"/>
    <w:rsid w:val="00F775F5"/>
    <w:rsid w:val="00F9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3300A"/>
    <w:pPr>
      <w:ind w:left="720"/>
      <w:contextualSpacing/>
    </w:pPr>
  </w:style>
  <w:style w:type="table" w:styleId="a4">
    <w:name w:val="Table Grid"/>
    <w:basedOn w:val="a1"/>
    <w:uiPriority w:val="59"/>
    <w:rsid w:val="0031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A8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C60EB7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C60EB7"/>
    <w:pPr>
      <w:spacing w:after="0" w:line="240" w:lineRule="auto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8"/>
    <w:uiPriority w:val="99"/>
    <w:semiHidden/>
    <w:rsid w:val="00C60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3300A"/>
    <w:pPr>
      <w:ind w:left="720"/>
      <w:contextualSpacing/>
    </w:pPr>
  </w:style>
  <w:style w:type="table" w:styleId="a4">
    <w:name w:val="Table Grid"/>
    <w:basedOn w:val="a1"/>
    <w:uiPriority w:val="59"/>
    <w:rsid w:val="0031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42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657e8284-bc2a-4a2a-b081-84e5e12b557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3C94-C54D-4BC6-A492-35644375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68</cp:revision>
  <cp:lastPrinted>2017-08-02T09:14:00Z</cp:lastPrinted>
  <dcterms:created xsi:type="dcterms:W3CDTF">2017-02-15T07:50:00Z</dcterms:created>
  <dcterms:modified xsi:type="dcterms:W3CDTF">2017-08-02T09:14:00Z</dcterms:modified>
</cp:coreProperties>
</file>